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D8" w:rsidRDefault="00103CD8">
      <w:pPr>
        <w:pStyle w:val="Textkrper"/>
        <w:rPr>
          <w:sz w:val="20"/>
        </w:rPr>
      </w:pPr>
      <w:bookmarkStart w:id="0" w:name="_GoBack"/>
      <w:bookmarkEnd w:id="0"/>
    </w:p>
    <w:p w:rsidR="00103CD8" w:rsidRDefault="00103CD8">
      <w:pPr>
        <w:pStyle w:val="Textkrper"/>
        <w:rPr>
          <w:sz w:val="20"/>
        </w:rPr>
      </w:pPr>
    </w:p>
    <w:p w:rsidR="00103CD8" w:rsidRDefault="00AD752E">
      <w:pPr>
        <w:pStyle w:val="Textkrper"/>
        <w:spacing w:before="6"/>
        <w:rPr>
          <w:sz w:val="23"/>
        </w:rPr>
      </w:pPr>
      <w:r>
        <w:rPr>
          <w:noProof/>
          <w:lang w:val="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187365</wp:posOffset>
                </wp:positionV>
                <wp:extent cx="202120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83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9151" id="Graphic 1" o:spid="_x0000_s1026" style="position:absolute;margin-left:70.95pt;margin-top:14.75pt;width:159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" path="m,l202083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03CD8" w:rsidRDefault="00AD752E">
      <w:pPr>
        <w:spacing w:before="12"/>
        <w:ind w:left="824"/>
        <w:rPr>
          <w:sz w:val="16"/>
        </w:rPr>
      </w:pPr>
      <w:r>
        <w:rPr>
          <w:sz w:val="16"/>
          <w:lang w:val="ru"/>
        </w:rPr>
        <w:t>Штамп школы</w:t>
      </w:r>
    </w:p>
    <w:p w:rsidR="00103CD8" w:rsidRDefault="00103CD8">
      <w:pPr>
        <w:pStyle w:val="Textkrper"/>
        <w:rPr>
          <w:sz w:val="18"/>
        </w:rPr>
      </w:pPr>
    </w:p>
    <w:p w:rsidR="00103CD8" w:rsidRDefault="00AD752E">
      <w:pPr>
        <w:spacing w:before="122"/>
        <w:ind w:left="113" w:right="8097"/>
        <w:jc w:val="center"/>
        <w:rPr>
          <w:b/>
          <w:i/>
        </w:rPr>
      </w:pPr>
      <w:r>
        <w:rPr>
          <w:b/>
          <w:bCs/>
          <w:i/>
          <w:iCs/>
          <w:lang w:val="ru"/>
        </w:rPr>
        <w:t>Письмо родителям</w:t>
      </w:r>
    </w:p>
    <w:p w:rsidR="00103CD8" w:rsidRDefault="00AD752E">
      <w:pPr>
        <w:pStyle w:val="Titel"/>
        <w:rPr>
          <w:u w:val="none"/>
        </w:rPr>
      </w:pPr>
      <w:r>
        <w:rPr>
          <w:lang w:val="ru"/>
        </w:rPr>
        <w:t>Информация о процедуре оценки</w:t>
      </w:r>
      <w:r>
        <w:rPr>
          <w:u w:val="none"/>
          <w:lang w:val="ru"/>
        </w:rPr>
        <w:t xml:space="preserve"> </w:t>
      </w:r>
      <w:r>
        <w:rPr>
          <w:lang w:val="ru"/>
        </w:rPr>
        <w:t>особых образовательных потребностей и месте оказания поддержки.</w:t>
      </w:r>
      <w:r>
        <w:rPr>
          <w:u w:val="none"/>
          <w:lang w:val="ru"/>
        </w:rPr>
        <w:t xml:space="preserve"> </w:t>
      </w:r>
      <w:r>
        <w:rPr>
          <w:lang w:val="ru"/>
        </w:rPr>
        <w:t>Процессуальное решение (AO-SF)</w:t>
      </w:r>
    </w:p>
    <w:p w:rsidR="00103CD8" w:rsidRPr="00AD752E" w:rsidRDefault="00103CD8">
      <w:pPr>
        <w:pStyle w:val="Textkrper"/>
        <w:rPr>
          <w:b/>
          <w:sz w:val="2"/>
        </w:rPr>
      </w:pPr>
    </w:p>
    <w:p w:rsidR="00103CD8" w:rsidRDefault="00AD752E">
      <w:pPr>
        <w:pStyle w:val="Textkrper"/>
        <w:spacing w:before="209"/>
        <w:ind w:left="102"/>
        <w:jc w:val="both"/>
      </w:pPr>
      <w:r>
        <w:rPr>
          <w:lang w:val="ru"/>
        </w:rPr>
        <w:t>Уважаемые родители или опекуны!</w:t>
      </w:r>
    </w:p>
    <w:p w:rsidR="00103CD8" w:rsidRDefault="00AD752E">
      <w:pPr>
        <w:spacing w:before="187" w:line="247" w:lineRule="auto"/>
        <w:ind w:left="104" w:right="124"/>
        <w:jc w:val="both"/>
        <w:rPr>
          <w:b/>
        </w:rPr>
      </w:pPr>
      <w:r>
        <w:rPr>
          <w:lang w:val="ru"/>
        </w:rPr>
        <w:t>Нам необходимо изучить возможности оказания вашему ребенку более эффективной поддержки в школьном обучении. В частности, мы должны понять</w:t>
      </w:r>
      <w:r>
        <w:rPr>
          <w:b/>
          <w:bCs/>
          <w:lang w:val="ru"/>
        </w:rPr>
        <w:t>, нуждается ли ваш ребенок в особой образовательной поддержке для успешного обучения в школе</w:t>
      </w:r>
      <w:r>
        <w:rPr>
          <w:lang w:val="ru"/>
        </w:rPr>
        <w:t>.</w:t>
      </w:r>
    </w:p>
    <w:p w:rsidR="00103CD8" w:rsidRDefault="00103CD8">
      <w:pPr>
        <w:pStyle w:val="Textkrper"/>
        <w:spacing w:before="7"/>
        <w:rPr>
          <w:b/>
        </w:rPr>
      </w:pPr>
    </w:p>
    <w:p w:rsidR="00103CD8" w:rsidRDefault="00AD752E">
      <w:pPr>
        <w:pStyle w:val="Textkrper"/>
        <w:spacing w:line="247" w:lineRule="auto"/>
        <w:ind w:left="104" w:right="125"/>
        <w:jc w:val="both"/>
      </w:pPr>
      <w:r>
        <w:rPr>
          <w:lang w:val="ru"/>
        </w:rPr>
        <w:t>Приведенная ниже информация даст вам представление об этом процессе и о вашем участии в нем.</w:t>
      </w:r>
    </w:p>
    <w:p w:rsidR="00103CD8" w:rsidRDefault="00103CD8">
      <w:pPr>
        <w:pStyle w:val="Textkrper"/>
        <w:rPr>
          <w:sz w:val="24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line="247" w:lineRule="auto"/>
      </w:pPr>
      <w:r>
        <w:rPr>
          <w:lang w:val="ru"/>
        </w:rPr>
        <w:t>В течение последующих нескольких недель специалист по особым образовательным потребностям совместно со школьным учителем вашего ребенка составит отчет о том, нуждается ли ваш ребенок в особой образовательной поддержке и, если да, то как эта поддержка может быть оказана.</w:t>
      </w:r>
    </w:p>
    <w:p w:rsidR="00103CD8" w:rsidRPr="00AD752E" w:rsidRDefault="00103CD8">
      <w:pPr>
        <w:pStyle w:val="Textkrper"/>
        <w:spacing w:before="10"/>
        <w:rPr>
          <w:sz w:val="14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before="1" w:line="247" w:lineRule="auto"/>
        <w:ind w:right="123"/>
      </w:pPr>
      <w:r>
        <w:rPr>
          <w:lang w:val="ru"/>
        </w:rPr>
        <w:t>Кроме того, представителями соответствующего органа здравоохранения может быть проведен школьный медицинский осмотр. Просим вас присутствовать на этом обследовании вместе со своим ребенком; о дате обследования вам будет сообщено заблаговременно.</w:t>
      </w:r>
    </w:p>
    <w:p w:rsidR="00103CD8" w:rsidRPr="00AD752E" w:rsidRDefault="00103CD8">
      <w:pPr>
        <w:pStyle w:val="Textkrper"/>
        <w:spacing w:before="1"/>
        <w:rPr>
          <w:sz w:val="14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line="247" w:lineRule="auto"/>
        <w:ind w:right="125"/>
      </w:pPr>
      <w:r>
        <w:rPr>
          <w:lang w:val="ru"/>
        </w:rPr>
        <w:t>Если специализированные службы (например, консультационные службы, медицинские специалисты) предоставили вам письменную или устную информацию о вашем ребенке, вы должны передать ее учителям.</w:t>
      </w:r>
    </w:p>
    <w:p w:rsidR="00103CD8" w:rsidRPr="00AD752E" w:rsidRDefault="00103CD8">
      <w:pPr>
        <w:pStyle w:val="Textkrper"/>
        <w:spacing w:before="8"/>
        <w:rPr>
          <w:sz w:val="14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before="1" w:line="247" w:lineRule="auto"/>
        <w:ind w:right="119"/>
      </w:pPr>
      <w:r>
        <w:rPr>
          <w:lang w:val="ru"/>
        </w:rPr>
        <w:t>В рамках процесса оценки назначенный преподаватель специальных дисциплин посетит класс вашего ребенка, проведет ряд тестов и проконсультируется с соответствующими учителями. Мы также поговорим с вами о здоровье и развитии вашего ребенка на сегодняшний день.</w:t>
      </w:r>
    </w:p>
    <w:p w:rsidR="00103CD8" w:rsidRPr="00AD752E" w:rsidRDefault="00103CD8">
      <w:pPr>
        <w:pStyle w:val="Textkrper"/>
        <w:spacing w:before="1"/>
        <w:rPr>
          <w:sz w:val="14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line="247" w:lineRule="auto"/>
      </w:pPr>
      <w:r>
        <w:rPr>
          <w:lang w:val="ru"/>
        </w:rPr>
        <w:t>Если на заключительной встрече с вами не будет достигнуто согласия по содержащимся в отчете положениям, вы будете приглашены на повторную встречу в департамент школьного образования.</w:t>
      </w:r>
    </w:p>
    <w:p w:rsidR="00103CD8" w:rsidRPr="00AD752E" w:rsidRDefault="00103CD8">
      <w:pPr>
        <w:pStyle w:val="Textkrper"/>
        <w:spacing w:before="10"/>
        <w:rPr>
          <w:sz w:val="14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line="247" w:lineRule="auto"/>
        <w:ind w:right="124"/>
      </w:pPr>
      <w:r>
        <w:rPr>
          <w:lang w:val="ru"/>
        </w:rPr>
        <w:t>Там у вас будет возможность получить дополнительную информацию и рекомендации по дальнейшему сопровождению вашего ребенка. Вам разъяснят необходимую направленность такого сопровождения и обсудят с вами возможности особой образовательной поддержки.</w:t>
      </w:r>
    </w:p>
    <w:p w:rsidR="00103CD8" w:rsidRPr="00AD752E" w:rsidRDefault="00103CD8">
      <w:pPr>
        <w:pStyle w:val="Textkrper"/>
        <w:spacing w:before="8"/>
        <w:rPr>
          <w:sz w:val="12"/>
        </w:rPr>
      </w:pPr>
    </w:p>
    <w:p w:rsidR="00103CD8" w:rsidRDefault="00AD752E">
      <w:pPr>
        <w:pStyle w:val="Listenabsatz"/>
        <w:numPr>
          <w:ilvl w:val="0"/>
          <w:numId w:val="1"/>
        </w:numPr>
        <w:tabs>
          <w:tab w:val="left" w:pos="546"/>
        </w:tabs>
        <w:spacing w:before="1" w:line="247" w:lineRule="auto"/>
        <w:ind w:right="117"/>
      </w:pPr>
      <w:r>
        <w:rPr>
          <w:lang w:val="ru"/>
        </w:rPr>
        <w:t>После этого департамент школьного образования примет решение о потребности вашего ребенка в особой образовательной поддержке, особом(-ых) образовательном(-ых) направлении(-ях) и необходимости дифференцированного сопровождения. При наличии особых образовательных потребностей вы можете выбрать общеобразовательную школу с совместной программой обучения или специальную школу (по выбору родителей). Управление образования направит вам предложение по обучению.</w:t>
      </w:r>
    </w:p>
    <w:p w:rsidR="00103CD8" w:rsidRDefault="00103CD8">
      <w:pPr>
        <w:pStyle w:val="Textkrper"/>
        <w:spacing w:before="7"/>
        <w:rPr>
          <w:sz w:val="23"/>
        </w:rPr>
      </w:pPr>
    </w:p>
    <w:p w:rsidR="00103CD8" w:rsidRDefault="00AD752E">
      <w:pPr>
        <w:pStyle w:val="Textkrper"/>
        <w:spacing w:before="1"/>
        <w:ind w:left="104"/>
        <w:jc w:val="both"/>
      </w:pPr>
      <w:r>
        <w:rPr>
          <w:lang w:val="ru"/>
        </w:rPr>
        <w:t>Вы будете уведомлены о принятом решении в форме обжалуемого решения.</w:t>
      </w:r>
    </w:p>
    <w:p w:rsidR="00103CD8" w:rsidRDefault="00103CD8">
      <w:pPr>
        <w:pStyle w:val="Textkrper"/>
        <w:rPr>
          <w:sz w:val="24"/>
        </w:rPr>
      </w:pPr>
    </w:p>
    <w:p w:rsidR="00103CD8" w:rsidRPr="00AD752E" w:rsidRDefault="00103CD8">
      <w:pPr>
        <w:pStyle w:val="Textkrper"/>
        <w:spacing w:before="1"/>
        <w:rPr>
          <w:sz w:val="6"/>
        </w:rPr>
      </w:pPr>
    </w:p>
    <w:p w:rsidR="00103CD8" w:rsidRDefault="00AD752E" w:rsidP="00FB62F5">
      <w:pPr>
        <w:ind w:left="1014"/>
        <w:jc w:val="right"/>
        <w:rPr>
          <w:sz w:val="20"/>
        </w:rPr>
      </w:pPr>
      <w:r>
        <w:rPr>
          <w:sz w:val="20"/>
          <w:lang w:val="ru"/>
        </w:rPr>
        <w:t>Письмо родителям с описанием процедуры на русском языке</w:t>
      </w:r>
    </w:p>
    <w:sectPr w:rsidR="00103CD8">
      <w:type w:val="continuous"/>
      <w:pgSz w:w="11910" w:h="16840"/>
      <w:pgMar w:top="6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B4A3"/>
    <w:multiLevelType w:val="hybridMultilevel"/>
    <w:tmpl w:val="00000000"/>
    <w:lvl w:ilvl="0" w:tplc="3EDCEBCA">
      <w:numFmt w:val="bullet"/>
      <w:lvlText w:val=""/>
      <w:lvlJc w:val="left"/>
      <w:pPr>
        <w:ind w:left="54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75E3F64">
      <w:numFmt w:val="bullet"/>
      <w:lvlText w:val="•"/>
      <w:lvlJc w:val="left"/>
      <w:pPr>
        <w:ind w:left="1418" w:hanging="428"/>
      </w:pPr>
      <w:rPr>
        <w:rFonts w:hint="default"/>
        <w:lang w:val="de-DE" w:eastAsia="en-US" w:bidi="ar-SA"/>
      </w:rPr>
    </w:lvl>
    <w:lvl w:ilvl="2" w:tplc="4CB40072">
      <w:numFmt w:val="bullet"/>
      <w:lvlText w:val="•"/>
      <w:lvlJc w:val="left"/>
      <w:pPr>
        <w:ind w:left="2296" w:hanging="428"/>
      </w:pPr>
      <w:rPr>
        <w:rFonts w:hint="default"/>
        <w:lang w:val="de-DE" w:eastAsia="en-US" w:bidi="ar-SA"/>
      </w:rPr>
    </w:lvl>
    <w:lvl w:ilvl="3" w:tplc="7BD2CEEA">
      <w:numFmt w:val="bullet"/>
      <w:lvlText w:val="•"/>
      <w:lvlJc w:val="left"/>
      <w:pPr>
        <w:ind w:left="3175" w:hanging="428"/>
      </w:pPr>
      <w:rPr>
        <w:rFonts w:hint="default"/>
        <w:lang w:val="de-DE" w:eastAsia="en-US" w:bidi="ar-SA"/>
      </w:rPr>
    </w:lvl>
    <w:lvl w:ilvl="4" w:tplc="983CB5A4">
      <w:numFmt w:val="bullet"/>
      <w:lvlText w:val="•"/>
      <w:lvlJc w:val="left"/>
      <w:pPr>
        <w:ind w:left="4053" w:hanging="428"/>
      </w:pPr>
      <w:rPr>
        <w:rFonts w:hint="default"/>
        <w:lang w:val="de-DE" w:eastAsia="en-US" w:bidi="ar-SA"/>
      </w:rPr>
    </w:lvl>
    <w:lvl w:ilvl="5" w:tplc="F5848858">
      <w:numFmt w:val="bullet"/>
      <w:lvlText w:val="•"/>
      <w:lvlJc w:val="left"/>
      <w:pPr>
        <w:ind w:left="4932" w:hanging="428"/>
      </w:pPr>
      <w:rPr>
        <w:rFonts w:hint="default"/>
        <w:lang w:val="de-DE" w:eastAsia="en-US" w:bidi="ar-SA"/>
      </w:rPr>
    </w:lvl>
    <w:lvl w:ilvl="6" w:tplc="3A82D720">
      <w:numFmt w:val="bullet"/>
      <w:lvlText w:val="•"/>
      <w:lvlJc w:val="left"/>
      <w:pPr>
        <w:ind w:left="5810" w:hanging="428"/>
      </w:pPr>
      <w:rPr>
        <w:rFonts w:hint="default"/>
        <w:lang w:val="de-DE" w:eastAsia="en-US" w:bidi="ar-SA"/>
      </w:rPr>
    </w:lvl>
    <w:lvl w:ilvl="7" w:tplc="5E205556">
      <w:numFmt w:val="bullet"/>
      <w:lvlText w:val="•"/>
      <w:lvlJc w:val="left"/>
      <w:pPr>
        <w:ind w:left="6688" w:hanging="428"/>
      </w:pPr>
      <w:rPr>
        <w:rFonts w:hint="default"/>
        <w:lang w:val="de-DE" w:eastAsia="en-US" w:bidi="ar-SA"/>
      </w:rPr>
    </w:lvl>
    <w:lvl w:ilvl="8" w:tplc="230626AC">
      <w:numFmt w:val="bullet"/>
      <w:lvlText w:val="•"/>
      <w:lvlJc w:val="left"/>
      <w:pPr>
        <w:ind w:left="7567" w:hanging="42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8"/>
    <w:rsid w:val="00103CD8"/>
    <w:rsid w:val="00896862"/>
    <w:rsid w:val="00AD752E"/>
    <w:rsid w:val="00CC38DD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DB846-EA04-4016-A51E-4C1DCDFF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73"/>
      <w:ind w:left="762" w:right="768" w:firstLine="1"/>
      <w:jc w:val="center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546" w:right="122" w:hanging="428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Stadt Köln</dc:creator>
  <cp:lastModifiedBy>Kretschmann, 40, Kreis PB</cp:lastModifiedBy>
  <cp:revision>5</cp:revision>
  <dcterms:created xsi:type="dcterms:W3CDTF">2024-02-16T12:49:00Z</dcterms:created>
  <dcterms:modified xsi:type="dcterms:W3CDTF">2024-08-16T08:57:00Z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2019</vt:lpwstr>
  </property>
</Properties>
</file>